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CF" w:rsidRDefault="000235C1">
      <w:pPr>
        <w:spacing w:before="68" w:line="398" w:lineRule="auto"/>
        <w:ind w:left="212" w:right="135" w:firstLine="708"/>
        <w:rPr>
          <w:b/>
          <w:sz w:val="28"/>
        </w:rPr>
      </w:pPr>
      <w:r>
        <w:rPr>
          <w:b/>
          <w:color w:val="404040"/>
          <w:sz w:val="28"/>
        </w:rPr>
        <w:t>В</w:t>
      </w:r>
      <w:r>
        <w:rPr>
          <w:b/>
          <w:color w:val="404040"/>
          <w:spacing w:val="40"/>
          <w:sz w:val="28"/>
        </w:rPr>
        <w:t xml:space="preserve"> </w:t>
      </w:r>
      <w:r>
        <w:rPr>
          <w:b/>
          <w:color w:val="404040"/>
          <w:sz w:val="28"/>
        </w:rPr>
        <w:t>МБОУ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«</w:t>
      </w:r>
      <w:proofErr w:type="spellStart"/>
      <w:r w:rsidR="00106567">
        <w:rPr>
          <w:b/>
          <w:color w:val="404040"/>
          <w:sz w:val="28"/>
        </w:rPr>
        <w:t>Шадчинская</w:t>
      </w:r>
      <w:proofErr w:type="spellEnd"/>
      <w:r w:rsidR="00106567">
        <w:rPr>
          <w:b/>
          <w:color w:val="404040"/>
          <w:sz w:val="28"/>
        </w:rPr>
        <w:t xml:space="preserve"> 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 xml:space="preserve">СОШ» </w:t>
      </w:r>
      <w:proofErr w:type="spellStart"/>
      <w:r>
        <w:rPr>
          <w:b/>
          <w:color w:val="404040"/>
          <w:sz w:val="28"/>
        </w:rPr>
        <w:t>Мамадышского</w:t>
      </w:r>
      <w:proofErr w:type="spellEnd"/>
      <w:r>
        <w:rPr>
          <w:b/>
          <w:color w:val="404040"/>
          <w:sz w:val="28"/>
        </w:rPr>
        <w:t xml:space="preserve"> муниципального района</w:t>
      </w:r>
      <w:r>
        <w:rPr>
          <w:b/>
          <w:color w:val="404040"/>
          <w:spacing w:val="40"/>
          <w:sz w:val="28"/>
        </w:rPr>
        <w:t xml:space="preserve"> </w:t>
      </w:r>
      <w:r>
        <w:rPr>
          <w:b/>
          <w:color w:val="404040"/>
          <w:sz w:val="28"/>
        </w:rPr>
        <w:t>созданы</w:t>
      </w:r>
      <w:r>
        <w:rPr>
          <w:b/>
          <w:color w:val="404040"/>
          <w:spacing w:val="-2"/>
          <w:sz w:val="28"/>
        </w:rPr>
        <w:t xml:space="preserve"> </w:t>
      </w:r>
      <w:r>
        <w:rPr>
          <w:b/>
          <w:color w:val="404040"/>
          <w:sz w:val="28"/>
        </w:rPr>
        <w:t>следующие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условия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для получения образования детьми с ограниченными возможностями здоровья и детьми-инвалидами:</w:t>
      </w: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before="155"/>
        <w:jc w:val="left"/>
        <w:rPr>
          <w:sz w:val="28"/>
        </w:rPr>
      </w:pPr>
      <w:r>
        <w:rPr>
          <w:color w:val="404040"/>
          <w:sz w:val="28"/>
        </w:rPr>
        <w:t>прием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-8"/>
          <w:sz w:val="28"/>
        </w:rPr>
        <w:t xml:space="preserve"> </w:t>
      </w:r>
      <w:r>
        <w:rPr>
          <w:color w:val="404040"/>
          <w:sz w:val="28"/>
        </w:rPr>
        <w:t>ограниченными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возможностями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здоровья</w:t>
      </w:r>
      <w:r>
        <w:rPr>
          <w:color w:val="404040"/>
          <w:spacing w:val="-9"/>
          <w:sz w:val="28"/>
        </w:rPr>
        <w:t xml:space="preserve"> </w:t>
      </w:r>
      <w:r>
        <w:rPr>
          <w:color w:val="404040"/>
          <w:sz w:val="28"/>
        </w:rPr>
        <w:t>осуществляется</w:t>
      </w:r>
      <w:r>
        <w:rPr>
          <w:color w:val="404040"/>
          <w:spacing w:val="-10"/>
          <w:sz w:val="28"/>
        </w:rPr>
        <w:t xml:space="preserve"> </w:t>
      </w:r>
      <w:r>
        <w:rPr>
          <w:color w:val="404040"/>
          <w:sz w:val="28"/>
        </w:rPr>
        <w:t>на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основании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рекомендаций</w:t>
      </w:r>
      <w:r>
        <w:rPr>
          <w:color w:val="404040"/>
          <w:spacing w:val="-6"/>
          <w:sz w:val="28"/>
        </w:rPr>
        <w:t xml:space="preserve"> </w:t>
      </w:r>
      <w:r>
        <w:rPr>
          <w:color w:val="404040"/>
          <w:spacing w:val="-2"/>
          <w:sz w:val="28"/>
        </w:rPr>
        <w:t>ПМПК;</w:t>
      </w:r>
    </w:p>
    <w:p w:rsidR="003D0CCF" w:rsidRDefault="003D0CCF">
      <w:pPr>
        <w:pStyle w:val="a3"/>
        <w:spacing w:before="0"/>
        <w:ind w:left="0" w:firstLine="0"/>
        <w:rPr>
          <w:sz w:val="33"/>
        </w:rPr>
      </w:pP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before="0" w:line="396" w:lineRule="auto"/>
        <w:ind w:right="229"/>
        <w:rPr>
          <w:sz w:val="28"/>
        </w:rPr>
      </w:pPr>
      <w:r>
        <w:rPr>
          <w:color w:val="404040"/>
          <w:sz w:val="28"/>
        </w:rPr>
        <w:t>по медицинским и социально-педагогическим показаниям и на основании заявления родителей (законных представителей) обучающихся организуется индивидуальное обучение на дому и инклюзивное образование;</w:t>
      </w: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before="169" w:line="393" w:lineRule="auto"/>
        <w:ind w:right="225"/>
        <w:rPr>
          <w:sz w:val="28"/>
        </w:rPr>
      </w:pPr>
      <w:r>
        <w:rPr>
          <w:color w:val="404040"/>
          <w:sz w:val="28"/>
        </w:rPr>
        <w:t>вопросы деятельности образов</w:t>
      </w:r>
      <w:r>
        <w:rPr>
          <w:color w:val="404040"/>
          <w:sz w:val="28"/>
        </w:rPr>
        <w:t>ательного учреждения, касающиеся организации обучения и воспитания детей с ограниченными возможностями здоровья и детей-инвалидов регламентированы Уставом и локальными актами образовательного учреждения;</w:t>
      </w: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line="393" w:lineRule="auto"/>
        <w:ind w:right="219"/>
        <w:rPr>
          <w:sz w:val="28"/>
        </w:rPr>
      </w:pPr>
      <w:r>
        <w:rPr>
          <w:color w:val="404040"/>
          <w:sz w:val="28"/>
        </w:rPr>
        <w:t>для обеспечения эффективной интеграции детей с огран</w:t>
      </w:r>
      <w:r>
        <w:rPr>
          <w:color w:val="404040"/>
          <w:sz w:val="28"/>
        </w:rPr>
        <w:t xml:space="preserve">иченными возможностями здоровья и детей-инвалидов </w:t>
      </w:r>
      <w:proofErr w:type="gramStart"/>
      <w:r>
        <w:rPr>
          <w:color w:val="404040"/>
          <w:sz w:val="28"/>
        </w:rPr>
        <w:t>в</w:t>
      </w:r>
      <w:proofErr w:type="gramEnd"/>
      <w:r>
        <w:rPr>
          <w:color w:val="404040"/>
          <w:sz w:val="28"/>
        </w:rPr>
        <w:t xml:space="preserve"> образовательном учреждении проводится </w:t>
      </w:r>
      <w:proofErr w:type="gramStart"/>
      <w:r>
        <w:rPr>
          <w:color w:val="404040"/>
          <w:sz w:val="28"/>
        </w:rPr>
        <w:t>информационно-просветительская</w:t>
      </w:r>
      <w:proofErr w:type="gramEnd"/>
      <w:r>
        <w:rPr>
          <w:color w:val="404040"/>
          <w:sz w:val="28"/>
        </w:rPr>
        <w:t>, разъяснительная работы по вопросам, связанным</w:t>
      </w:r>
      <w:r>
        <w:rPr>
          <w:color w:val="404040"/>
          <w:spacing w:val="-13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особенностями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образовательного</w:t>
      </w:r>
      <w:r>
        <w:rPr>
          <w:color w:val="404040"/>
          <w:spacing w:val="-9"/>
          <w:sz w:val="28"/>
        </w:rPr>
        <w:t xml:space="preserve"> </w:t>
      </w:r>
      <w:r>
        <w:rPr>
          <w:color w:val="404040"/>
          <w:sz w:val="28"/>
        </w:rPr>
        <w:t>процесса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для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данной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категории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детей,</w:t>
      </w:r>
      <w:r>
        <w:rPr>
          <w:color w:val="404040"/>
          <w:spacing w:val="-11"/>
          <w:sz w:val="28"/>
        </w:rPr>
        <w:t xml:space="preserve"> </w:t>
      </w:r>
      <w:r>
        <w:rPr>
          <w:color w:val="404040"/>
          <w:sz w:val="28"/>
        </w:rPr>
        <w:t>со</w:t>
      </w:r>
      <w:r>
        <w:rPr>
          <w:color w:val="404040"/>
          <w:spacing w:val="-9"/>
          <w:sz w:val="28"/>
        </w:rPr>
        <w:t xml:space="preserve"> </w:t>
      </w:r>
      <w:r>
        <w:rPr>
          <w:color w:val="404040"/>
          <w:sz w:val="28"/>
        </w:rPr>
        <w:t>всеми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участниками</w:t>
      </w:r>
      <w:r>
        <w:rPr>
          <w:color w:val="404040"/>
          <w:spacing w:val="-12"/>
          <w:sz w:val="28"/>
        </w:rPr>
        <w:t xml:space="preserve"> </w:t>
      </w:r>
      <w:r>
        <w:rPr>
          <w:color w:val="404040"/>
          <w:sz w:val="28"/>
        </w:rPr>
        <w:t>образовательного процесса</w:t>
      </w:r>
      <w:r>
        <w:rPr>
          <w:color w:val="404040"/>
          <w:spacing w:val="-7"/>
          <w:sz w:val="28"/>
        </w:rPr>
        <w:t xml:space="preserve"> </w:t>
      </w:r>
      <w:r>
        <w:rPr>
          <w:color w:val="404040"/>
          <w:sz w:val="28"/>
        </w:rPr>
        <w:t>-</w:t>
      </w:r>
      <w:r>
        <w:rPr>
          <w:color w:val="404040"/>
          <w:spacing w:val="-11"/>
          <w:sz w:val="28"/>
        </w:rPr>
        <w:t xml:space="preserve"> </w:t>
      </w:r>
      <w:r>
        <w:rPr>
          <w:color w:val="404040"/>
          <w:sz w:val="28"/>
        </w:rPr>
        <w:t>обучающимися,</w:t>
      </w:r>
      <w:r>
        <w:rPr>
          <w:color w:val="404040"/>
          <w:spacing w:val="-9"/>
          <w:sz w:val="28"/>
        </w:rPr>
        <w:t xml:space="preserve"> </w:t>
      </w:r>
      <w:r>
        <w:rPr>
          <w:color w:val="404040"/>
          <w:sz w:val="28"/>
        </w:rPr>
        <w:t>их</w:t>
      </w:r>
      <w:r>
        <w:rPr>
          <w:color w:val="404040"/>
          <w:spacing w:val="-8"/>
          <w:sz w:val="28"/>
        </w:rPr>
        <w:t xml:space="preserve"> </w:t>
      </w:r>
      <w:r>
        <w:rPr>
          <w:color w:val="404040"/>
          <w:sz w:val="28"/>
        </w:rPr>
        <w:t>родителями</w:t>
      </w:r>
      <w:r>
        <w:rPr>
          <w:color w:val="404040"/>
          <w:spacing w:val="-8"/>
          <w:sz w:val="28"/>
        </w:rPr>
        <w:t xml:space="preserve"> </w:t>
      </w:r>
      <w:r>
        <w:rPr>
          <w:color w:val="404040"/>
          <w:sz w:val="28"/>
        </w:rPr>
        <w:t>(законными</w:t>
      </w:r>
      <w:r>
        <w:rPr>
          <w:color w:val="404040"/>
          <w:spacing w:val="-10"/>
          <w:sz w:val="28"/>
        </w:rPr>
        <w:t xml:space="preserve"> </w:t>
      </w:r>
      <w:r>
        <w:rPr>
          <w:color w:val="404040"/>
          <w:sz w:val="28"/>
        </w:rPr>
        <w:t>представителями),</w:t>
      </w:r>
      <w:r>
        <w:rPr>
          <w:color w:val="404040"/>
          <w:spacing w:val="-9"/>
          <w:sz w:val="28"/>
        </w:rPr>
        <w:t xml:space="preserve"> </w:t>
      </w:r>
      <w:r>
        <w:rPr>
          <w:color w:val="404040"/>
          <w:sz w:val="28"/>
        </w:rPr>
        <w:t>педагогическими</w:t>
      </w:r>
      <w:r>
        <w:rPr>
          <w:color w:val="404040"/>
          <w:spacing w:val="-8"/>
          <w:sz w:val="28"/>
        </w:rPr>
        <w:t xml:space="preserve"> </w:t>
      </w:r>
      <w:r>
        <w:rPr>
          <w:color w:val="404040"/>
          <w:sz w:val="28"/>
        </w:rPr>
        <w:t>работниками</w:t>
      </w:r>
      <w:r>
        <w:rPr>
          <w:color w:val="404040"/>
          <w:spacing w:val="-6"/>
          <w:sz w:val="28"/>
        </w:rPr>
        <w:t xml:space="preserve"> </w:t>
      </w:r>
      <w:r>
        <w:rPr>
          <w:color w:val="404040"/>
          <w:sz w:val="28"/>
        </w:rPr>
        <w:t>через</w:t>
      </w:r>
      <w:r>
        <w:rPr>
          <w:color w:val="404040"/>
          <w:spacing w:val="-10"/>
          <w:sz w:val="28"/>
        </w:rPr>
        <w:t xml:space="preserve"> </w:t>
      </w:r>
      <w:r>
        <w:rPr>
          <w:color w:val="404040"/>
          <w:sz w:val="28"/>
        </w:rPr>
        <w:t>официальный сайт школы;</w:t>
      </w: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line="393" w:lineRule="auto"/>
        <w:ind w:right="226"/>
        <w:rPr>
          <w:sz w:val="28"/>
        </w:rPr>
      </w:pPr>
      <w:r>
        <w:rPr>
          <w:color w:val="404040"/>
          <w:sz w:val="28"/>
        </w:rPr>
        <w:t>в соответствии с планом реализации приоритетного национального проекта РФ «Образование» и регионально</w:t>
      </w:r>
      <w:r>
        <w:rPr>
          <w:color w:val="404040"/>
          <w:sz w:val="28"/>
        </w:rPr>
        <w:t>го проекта по организации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инклюзивного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обучения</w:t>
      </w:r>
      <w:r>
        <w:rPr>
          <w:color w:val="404040"/>
          <w:spacing w:val="-5"/>
          <w:sz w:val="28"/>
        </w:rPr>
        <w:t xml:space="preserve"> </w:t>
      </w:r>
      <w:r>
        <w:rPr>
          <w:color w:val="404040"/>
          <w:sz w:val="28"/>
        </w:rPr>
        <w:t>детей-инвалидов,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а</w:t>
      </w:r>
      <w:r>
        <w:rPr>
          <w:color w:val="404040"/>
          <w:spacing w:val="-3"/>
          <w:sz w:val="28"/>
        </w:rPr>
        <w:t xml:space="preserve"> </w:t>
      </w:r>
      <w:r>
        <w:rPr>
          <w:color w:val="404040"/>
          <w:sz w:val="28"/>
        </w:rPr>
        <w:t>так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же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для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эффективного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обучения</w:t>
      </w:r>
      <w:r>
        <w:rPr>
          <w:color w:val="404040"/>
          <w:spacing w:val="-5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-5"/>
          <w:sz w:val="28"/>
        </w:rPr>
        <w:t xml:space="preserve"> </w:t>
      </w:r>
      <w:r>
        <w:rPr>
          <w:color w:val="404040"/>
          <w:sz w:val="28"/>
        </w:rPr>
        <w:t>инвалидов</w:t>
      </w:r>
      <w:r>
        <w:rPr>
          <w:color w:val="404040"/>
          <w:spacing w:val="-4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-5"/>
          <w:sz w:val="28"/>
        </w:rPr>
        <w:t xml:space="preserve"> </w:t>
      </w:r>
      <w:r>
        <w:rPr>
          <w:color w:val="404040"/>
          <w:sz w:val="28"/>
        </w:rPr>
        <w:t>детей</w:t>
      </w:r>
      <w:r>
        <w:rPr>
          <w:color w:val="404040"/>
          <w:spacing w:val="-2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-5"/>
          <w:sz w:val="28"/>
        </w:rPr>
        <w:t xml:space="preserve"> </w:t>
      </w:r>
      <w:r>
        <w:rPr>
          <w:color w:val="404040"/>
          <w:sz w:val="28"/>
        </w:rPr>
        <w:t>ОВЗ, учителя проходят курсы повышения квалификации</w:t>
      </w:r>
      <w:r>
        <w:rPr>
          <w:color w:val="404040"/>
          <w:spacing w:val="40"/>
          <w:sz w:val="28"/>
        </w:rPr>
        <w:t xml:space="preserve"> </w:t>
      </w:r>
      <w:r>
        <w:rPr>
          <w:color w:val="404040"/>
          <w:sz w:val="28"/>
        </w:rPr>
        <w:t>по вопросам организации интегрированного образования детей инвалидов</w:t>
      </w:r>
      <w:r>
        <w:rPr>
          <w:color w:val="404040"/>
          <w:spacing w:val="30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работы</w:t>
      </w:r>
      <w:r>
        <w:rPr>
          <w:color w:val="404040"/>
          <w:spacing w:val="31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28"/>
          <w:sz w:val="28"/>
        </w:rPr>
        <w:t xml:space="preserve"> </w:t>
      </w:r>
      <w:r>
        <w:rPr>
          <w:color w:val="404040"/>
          <w:sz w:val="28"/>
        </w:rPr>
        <w:t>детьми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с</w:t>
      </w:r>
      <w:r>
        <w:rPr>
          <w:color w:val="404040"/>
          <w:spacing w:val="31"/>
          <w:sz w:val="28"/>
        </w:rPr>
        <w:t xml:space="preserve"> </w:t>
      </w:r>
      <w:r>
        <w:rPr>
          <w:color w:val="404040"/>
          <w:sz w:val="28"/>
        </w:rPr>
        <w:t>ОВЗ.</w:t>
      </w:r>
      <w:r>
        <w:rPr>
          <w:color w:val="404040"/>
          <w:spacing w:val="34"/>
          <w:sz w:val="28"/>
        </w:rPr>
        <w:t xml:space="preserve"> </w:t>
      </w:r>
      <w:r>
        <w:rPr>
          <w:color w:val="404040"/>
          <w:sz w:val="28"/>
        </w:rPr>
        <w:t>Имеется</w:t>
      </w:r>
      <w:r>
        <w:rPr>
          <w:color w:val="404040"/>
          <w:spacing w:val="31"/>
          <w:sz w:val="28"/>
        </w:rPr>
        <w:t xml:space="preserve"> </w:t>
      </w:r>
      <w:r>
        <w:rPr>
          <w:color w:val="404040"/>
          <w:sz w:val="28"/>
        </w:rPr>
        <w:t>акт</w:t>
      </w:r>
      <w:r>
        <w:rPr>
          <w:color w:val="404040"/>
          <w:spacing w:val="31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паспорт</w:t>
      </w:r>
      <w:r>
        <w:rPr>
          <w:color w:val="404040"/>
          <w:spacing w:val="28"/>
          <w:sz w:val="28"/>
        </w:rPr>
        <w:t xml:space="preserve"> </w:t>
      </w:r>
      <w:r>
        <w:rPr>
          <w:color w:val="404040"/>
          <w:sz w:val="28"/>
        </w:rPr>
        <w:t>доступности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для</w:t>
      </w:r>
      <w:r>
        <w:rPr>
          <w:color w:val="404040"/>
          <w:spacing w:val="31"/>
          <w:sz w:val="28"/>
        </w:rPr>
        <w:t xml:space="preserve"> </w:t>
      </w:r>
      <w:r>
        <w:rPr>
          <w:color w:val="404040"/>
          <w:sz w:val="28"/>
        </w:rPr>
        <w:t>инвалидов</w:t>
      </w:r>
      <w:r>
        <w:rPr>
          <w:color w:val="404040"/>
          <w:spacing w:val="27"/>
          <w:sz w:val="28"/>
        </w:rPr>
        <w:t xml:space="preserve"> </w:t>
      </w:r>
      <w:r>
        <w:rPr>
          <w:color w:val="404040"/>
          <w:sz w:val="28"/>
        </w:rPr>
        <w:t>и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других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маломобильных</w:t>
      </w:r>
      <w:r>
        <w:rPr>
          <w:color w:val="404040"/>
          <w:spacing w:val="29"/>
          <w:sz w:val="28"/>
        </w:rPr>
        <w:t xml:space="preserve"> </w:t>
      </w:r>
      <w:r>
        <w:rPr>
          <w:color w:val="404040"/>
          <w:sz w:val="28"/>
        </w:rPr>
        <w:t>групп</w:t>
      </w:r>
    </w:p>
    <w:p w:rsidR="003D0CCF" w:rsidRDefault="003D0CCF">
      <w:pPr>
        <w:spacing w:line="393" w:lineRule="auto"/>
        <w:jc w:val="both"/>
        <w:rPr>
          <w:sz w:val="28"/>
        </w:rPr>
        <w:sectPr w:rsidR="003D0CCF">
          <w:type w:val="continuous"/>
          <w:pgSz w:w="16840" w:h="11910" w:orient="landscape"/>
          <w:pgMar w:top="780" w:right="620" w:bottom="280" w:left="640" w:header="720" w:footer="720" w:gutter="0"/>
          <w:cols w:space="720"/>
        </w:sectPr>
      </w:pPr>
    </w:p>
    <w:p w:rsidR="003D0CCF" w:rsidRDefault="000235C1">
      <w:pPr>
        <w:pStyle w:val="a3"/>
        <w:spacing w:before="61" w:line="393" w:lineRule="auto"/>
        <w:ind w:right="135" w:firstLine="0"/>
      </w:pPr>
      <w:r>
        <w:rPr>
          <w:color w:val="404040"/>
        </w:rPr>
        <w:lastRenderedPageBreak/>
        <w:t>населения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МБОУ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«</w:t>
      </w:r>
      <w:proofErr w:type="spellStart"/>
      <w:r w:rsidR="00106567">
        <w:rPr>
          <w:color w:val="404040"/>
        </w:rPr>
        <w:t>Шадчинская</w:t>
      </w:r>
      <w:proofErr w:type="spellEnd"/>
      <w:r w:rsidR="00106567">
        <w:rPr>
          <w:color w:val="404040"/>
        </w:rPr>
        <w:t xml:space="preserve"> 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СОШ».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Обучен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сотрудник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школы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теме: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«Организация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технической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помощи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лицам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ОВЗ и инвалидностью в образовательной организации».</w:t>
      </w:r>
    </w:p>
    <w:p w:rsidR="003D0CCF" w:rsidRDefault="000235C1">
      <w:pPr>
        <w:pStyle w:val="a4"/>
        <w:numPr>
          <w:ilvl w:val="0"/>
          <w:numId w:val="6"/>
        </w:numPr>
        <w:tabs>
          <w:tab w:val="left" w:pos="376"/>
        </w:tabs>
        <w:spacing w:line="396" w:lineRule="auto"/>
        <w:ind w:right="223"/>
        <w:jc w:val="left"/>
        <w:rPr>
          <w:sz w:val="28"/>
        </w:rPr>
      </w:pPr>
      <w:r>
        <w:rPr>
          <w:color w:val="404040"/>
          <w:sz w:val="28"/>
        </w:rPr>
        <w:t xml:space="preserve">вход в образовательное учреждение оборудован пандусом, звонком – вызовом персонала; </w:t>
      </w:r>
      <w:r w:rsidR="00106567">
        <w:rPr>
          <w:color w:val="404040"/>
          <w:sz w:val="28"/>
        </w:rPr>
        <w:t xml:space="preserve"> </w:t>
      </w:r>
    </w:p>
    <w:p w:rsidR="003D0CCF" w:rsidRDefault="000235C1">
      <w:pPr>
        <w:spacing w:before="176" w:line="525" w:lineRule="auto"/>
        <w:ind w:left="6083" w:right="4340" w:hanging="821"/>
        <w:rPr>
          <w:b/>
          <w:sz w:val="28"/>
        </w:rPr>
      </w:pPr>
      <w:r>
        <w:rPr>
          <w:b/>
          <w:color w:val="404040"/>
          <w:sz w:val="28"/>
        </w:rPr>
        <w:t>Информация</w:t>
      </w:r>
      <w:r>
        <w:rPr>
          <w:b/>
          <w:color w:val="404040"/>
          <w:spacing w:val="-8"/>
          <w:sz w:val="28"/>
        </w:rPr>
        <w:t xml:space="preserve"> </w:t>
      </w:r>
      <w:r>
        <w:rPr>
          <w:b/>
          <w:color w:val="404040"/>
          <w:sz w:val="28"/>
        </w:rPr>
        <w:t>о</w:t>
      </w:r>
      <w:r>
        <w:rPr>
          <w:b/>
          <w:color w:val="404040"/>
          <w:spacing w:val="-6"/>
          <w:sz w:val="28"/>
        </w:rPr>
        <w:t xml:space="preserve"> </w:t>
      </w:r>
      <w:r>
        <w:rPr>
          <w:b/>
          <w:color w:val="404040"/>
          <w:sz w:val="28"/>
        </w:rPr>
        <w:t>специальных</w:t>
      </w:r>
      <w:r>
        <w:rPr>
          <w:b/>
          <w:color w:val="404040"/>
          <w:spacing w:val="-9"/>
          <w:sz w:val="28"/>
        </w:rPr>
        <w:t xml:space="preserve"> </w:t>
      </w:r>
      <w:r>
        <w:rPr>
          <w:b/>
          <w:color w:val="404040"/>
          <w:sz w:val="28"/>
        </w:rPr>
        <w:t>условиях</w:t>
      </w:r>
      <w:r>
        <w:rPr>
          <w:b/>
          <w:color w:val="404040"/>
          <w:spacing w:val="40"/>
          <w:sz w:val="28"/>
        </w:rPr>
        <w:t xml:space="preserve"> </w:t>
      </w:r>
      <w:r>
        <w:rPr>
          <w:b/>
          <w:color w:val="404040"/>
          <w:sz w:val="28"/>
        </w:rPr>
        <w:t>в МБОУ «</w:t>
      </w:r>
      <w:proofErr w:type="spellStart"/>
      <w:r w:rsidR="00106567">
        <w:rPr>
          <w:b/>
          <w:color w:val="404040"/>
          <w:sz w:val="28"/>
        </w:rPr>
        <w:t>Шадчинская</w:t>
      </w:r>
      <w:proofErr w:type="spellEnd"/>
      <w:r w:rsidR="00106567">
        <w:rPr>
          <w:b/>
          <w:color w:val="404040"/>
          <w:sz w:val="28"/>
        </w:rPr>
        <w:t xml:space="preserve"> </w:t>
      </w:r>
      <w:r>
        <w:rPr>
          <w:b/>
          <w:color w:val="404040"/>
          <w:sz w:val="28"/>
        </w:rPr>
        <w:t xml:space="preserve"> СОШ»</w:t>
      </w:r>
    </w:p>
    <w:p w:rsidR="003D0CCF" w:rsidRDefault="000235C1">
      <w:pPr>
        <w:spacing w:after="31" w:line="318" w:lineRule="exact"/>
        <w:ind w:left="4926" w:right="4936"/>
        <w:jc w:val="center"/>
        <w:rPr>
          <w:b/>
          <w:sz w:val="28"/>
        </w:rPr>
      </w:pPr>
      <w:r>
        <w:rPr>
          <w:b/>
          <w:color w:val="404040"/>
          <w:sz w:val="28"/>
        </w:rPr>
        <w:t>для</w:t>
      </w:r>
      <w:r>
        <w:rPr>
          <w:b/>
          <w:color w:val="404040"/>
          <w:spacing w:val="-7"/>
          <w:sz w:val="28"/>
        </w:rPr>
        <w:t xml:space="preserve"> </w:t>
      </w:r>
      <w:r>
        <w:rPr>
          <w:b/>
          <w:color w:val="404040"/>
          <w:sz w:val="28"/>
        </w:rPr>
        <w:t>обучения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z w:val="28"/>
        </w:rPr>
        <w:t>детей-инвалидов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z w:val="28"/>
        </w:rPr>
        <w:t>и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z w:val="28"/>
        </w:rPr>
        <w:t>детей</w:t>
      </w:r>
      <w:r>
        <w:rPr>
          <w:b/>
          <w:color w:val="404040"/>
          <w:spacing w:val="-5"/>
          <w:sz w:val="28"/>
        </w:rPr>
        <w:t xml:space="preserve"> </w:t>
      </w:r>
      <w:r>
        <w:rPr>
          <w:b/>
          <w:color w:val="404040"/>
          <w:sz w:val="28"/>
        </w:rPr>
        <w:t>с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pacing w:val="-5"/>
          <w:sz w:val="28"/>
        </w:rPr>
        <w:t>ОВЗ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7026"/>
      </w:tblGrid>
      <w:tr w:rsidR="003D0CCF">
        <w:trPr>
          <w:trHeight w:val="503"/>
        </w:trPr>
        <w:tc>
          <w:tcPr>
            <w:tcW w:w="8332" w:type="dxa"/>
          </w:tcPr>
          <w:p w:rsidR="003D0CCF" w:rsidRDefault="000235C1">
            <w:pPr>
              <w:pStyle w:val="TableParagraph"/>
              <w:spacing w:before="2"/>
              <w:ind w:left="2728" w:right="2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условия</w:t>
            </w:r>
          </w:p>
        </w:tc>
        <w:tc>
          <w:tcPr>
            <w:tcW w:w="7026" w:type="dxa"/>
            <w:tcBorders>
              <w:bottom w:val="single" w:sz="8" w:space="0" w:color="000000"/>
            </w:tcBorders>
          </w:tcPr>
          <w:p w:rsidR="003D0CCF" w:rsidRDefault="000235C1">
            <w:pPr>
              <w:pStyle w:val="TableParagraph"/>
              <w:spacing w:before="2"/>
              <w:ind w:left="2935" w:right="29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Наличие</w:t>
            </w:r>
          </w:p>
        </w:tc>
      </w:tr>
      <w:tr w:rsidR="003D0CCF">
        <w:trPr>
          <w:trHeight w:val="866"/>
        </w:trPr>
        <w:tc>
          <w:tcPr>
            <w:tcW w:w="8332" w:type="dxa"/>
          </w:tcPr>
          <w:p w:rsidR="003D0CCF" w:rsidRDefault="000235C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Специально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оборудованные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кабинеты</w:t>
            </w:r>
          </w:p>
        </w:tc>
        <w:tc>
          <w:tcPr>
            <w:tcW w:w="7026" w:type="dxa"/>
            <w:tcBorders>
              <w:top w:val="single" w:sz="8" w:space="0" w:color="000000"/>
            </w:tcBorders>
          </w:tcPr>
          <w:p w:rsidR="003D0CCF" w:rsidRDefault="000235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0"/>
                <w:spacing w:val="-5"/>
                <w:sz w:val="28"/>
                <w:shd w:val="clear" w:color="auto" w:fill="F4F6F7"/>
              </w:rPr>
              <w:t>Нет</w:t>
            </w:r>
          </w:p>
        </w:tc>
      </w:tr>
      <w:tr w:rsidR="003D0CCF">
        <w:trPr>
          <w:trHeight w:val="830"/>
        </w:trPr>
        <w:tc>
          <w:tcPr>
            <w:tcW w:w="8332" w:type="dxa"/>
          </w:tcPr>
          <w:p w:rsidR="003D0CCF" w:rsidRDefault="000235C1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 использования детьми - инвалидами и детьми с ОВЗ</w:t>
            </w:r>
          </w:p>
        </w:tc>
        <w:tc>
          <w:tcPr>
            <w:tcW w:w="7026" w:type="dxa"/>
          </w:tcPr>
          <w:p w:rsidR="003D0CCF" w:rsidRDefault="000235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3D0CCF">
        <w:trPr>
          <w:trHeight w:val="830"/>
        </w:trPr>
        <w:tc>
          <w:tcPr>
            <w:tcW w:w="8332" w:type="dxa"/>
          </w:tcPr>
          <w:p w:rsidR="003D0CCF" w:rsidRDefault="000235C1">
            <w:pPr>
              <w:pStyle w:val="TableParagraph"/>
              <w:tabs>
                <w:tab w:val="left" w:pos="2128"/>
                <w:tab w:val="left" w:pos="4253"/>
                <w:tab w:val="left" w:pos="4961"/>
                <w:tab w:val="left" w:pos="7085"/>
              </w:tabs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приспособлена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</w:p>
          <w:p w:rsidR="003D0CCF" w:rsidRDefault="000235C1">
            <w:pPr>
              <w:pStyle w:val="TableParagraph"/>
              <w:spacing w:before="23"/>
              <w:ind w:left="71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7026" w:type="dxa"/>
          </w:tcPr>
          <w:p w:rsidR="003D0CCF" w:rsidRDefault="000235C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3D0CCF">
        <w:trPr>
          <w:trHeight w:val="1051"/>
        </w:trPr>
        <w:tc>
          <w:tcPr>
            <w:tcW w:w="8332" w:type="dxa"/>
          </w:tcPr>
          <w:p w:rsidR="003D0CCF" w:rsidRDefault="000235C1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приспособленные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инвалидами и детьми с ОВЗ</w:t>
            </w:r>
          </w:p>
        </w:tc>
        <w:tc>
          <w:tcPr>
            <w:tcW w:w="7026" w:type="dxa"/>
          </w:tcPr>
          <w:p w:rsidR="003D0CCF" w:rsidRDefault="000235C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</w:t>
            </w:r>
          </w:p>
          <w:p w:rsidR="003D0CCF" w:rsidRDefault="000235C1">
            <w:pPr>
              <w:pStyle w:val="TableParagraph"/>
              <w:spacing w:before="8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ОВЗ.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физкультурный зал на первом этаже.</w:t>
            </w:r>
          </w:p>
        </w:tc>
      </w:tr>
      <w:tr w:rsidR="003D0CCF">
        <w:trPr>
          <w:trHeight w:val="1153"/>
        </w:trPr>
        <w:tc>
          <w:tcPr>
            <w:tcW w:w="8332" w:type="dxa"/>
          </w:tcPr>
          <w:p w:rsidR="003D0CCF" w:rsidRDefault="000235C1">
            <w:pPr>
              <w:pStyle w:val="TableParagraph"/>
              <w:spacing w:line="259" w:lineRule="auto"/>
              <w:ind w:left="11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использования детьми – инвалидами и детьми с ОВЗ</w:t>
            </w:r>
          </w:p>
        </w:tc>
        <w:tc>
          <w:tcPr>
            <w:tcW w:w="7026" w:type="dxa"/>
          </w:tcPr>
          <w:p w:rsidR="003D0CCF" w:rsidRDefault="000235C1">
            <w:pPr>
              <w:pStyle w:val="TableParagraph"/>
              <w:spacing w:line="259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Компьютерное оборудование (компьютеры, ноутбуки, планшеты, интерактивные доски, веб-камеры, колонки акустические и т.п.)</w:t>
            </w:r>
          </w:p>
        </w:tc>
      </w:tr>
    </w:tbl>
    <w:p w:rsidR="003D0CCF" w:rsidRDefault="003D0CCF">
      <w:pPr>
        <w:spacing w:line="259" w:lineRule="auto"/>
        <w:jc w:val="both"/>
        <w:rPr>
          <w:sz w:val="28"/>
        </w:rPr>
        <w:sectPr w:rsidR="003D0CCF">
          <w:pgSz w:w="16840" w:h="11910" w:orient="landscape"/>
          <w:pgMar w:top="78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7026"/>
      </w:tblGrid>
      <w:tr w:rsidR="003D0CCF">
        <w:trPr>
          <w:trHeight w:val="1641"/>
        </w:trPr>
        <w:tc>
          <w:tcPr>
            <w:tcW w:w="8332" w:type="dxa"/>
          </w:tcPr>
          <w:p w:rsidR="003D0CCF" w:rsidRDefault="000235C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 доступа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7026" w:type="dxa"/>
          </w:tcPr>
          <w:p w:rsidR="003D0CCF" w:rsidRDefault="000235C1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  <w:tab w:val="left" w:pos="2019"/>
                <w:tab w:val="left" w:pos="4362"/>
                <w:tab w:val="left" w:pos="6809"/>
              </w:tabs>
              <w:spacing w:line="278" w:lineRule="auto"/>
              <w:ind w:right="47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инвалидов территория школы имеет асфальтированное покрытие.</w:t>
            </w:r>
          </w:p>
          <w:p w:rsidR="003D0CCF" w:rsidRDefault="000235C1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154"/>
              <w:ind w:left="71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</w:t>
            </w:r>
            <w:bookmarkStart w:id="0" w:name="_GoBack"/>
            <w:bookmarkEnd w:id="0"/>
            <w:r>
              <w:rPr>
                <w:sz w:val="28"/>
              </w:rPr>
              <w:t>барьерной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</w:tr>
    </w:tbl>
    <w:p w:rsidR="003D0CCF" w:rsidRDefault="003D0CCF">
      <w:pPr>
        <w:pStyle w:val="a3"/>
        <w:spacing w:before="5"/>
        <w:ind w:left="0" w:firstLine="0"/>
        <w:rPr>
          <w:b/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7023"/>
      </w:tblGrid>
      <w:tr w:rsidR="003D0CCF">
        <w:trPr>
          <w:trHeight w:val="6113"/>
        </w:trPr>
        <w:tc>
          <w:tcPr>
            <w:tcW w:w="8334" w:type="dxa"/>
          </w:tcPr>
          <w:p w:rsidR="003D0CCF" w:rsidRDefault="003D0C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57"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доступности помещений в школе: · установлен пандус и специализированный вход для инвалидо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колясочников; на первом этаже - гигиеническое помещения (туалеты) для мальчиков и девочек.</w:t>
            </w:r>
          </w:p>
          <w:p w:rsidR="003D0CCF" w:rsidRDefault="000235C1">
            <w:pPr>
              <w:pStyle w:val="TableParagraph"/>
              <w:spacing w:before="169" w:line="264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преодоления, замещения (компенсации) ограничений жизнедеятельности: 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первом этаже здания широкие входные двери, широкие коридоры.</w:t>
            </w:r>
          </w:p>
          <w:p w:rsidR="003D0CCF" w:rsidRDefault="000235C1">
            <w:pPr>
              <w:pStyle w:val="TableParagraph"/>
              <w:spacing w:before="189" w:line="259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Вход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оснащен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кнопкой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вызова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тех,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зайти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здание.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лиц слабови</w:t>
            </w:r>
            <w:r>
              <w:rPr>
                <w:sz w:val="28"/>
              </w:rPr>
              <w:t>дящих сделаны следующие условия: - специальные таблицы, выполненные знаками с рельефно-точечным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шрифтом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Брайля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школу. 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дворе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этаже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выложена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тактильная плитка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помощи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ориентации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пространстве</w:t>
            </w:r>
          </w:p>
          <w:p w:rsidR="003D0CCF" w:rsidRDefault="000235C1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пешеходам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зрения.</w:t>
            </w:r>
          </w:p>
        </w:tc>
      </w:tr>
    </w:tbl>
    <w:p w:rsidR="003D0CCF" w:rsidRDefault="003D0CCF">
      <w:pPr>
        <w:spacing w:line="320" w:lineRule="exact"/>
        <w:jc w:val="both"/>
        <w:rPr>
          <w:sz w:val="28"/>
        </w:rPr>
        <w:sectPr w:rsidR="003D0CCF">
          <w:pgSz w:w="16840" w:h="11910" w:orient="landscape"/>
          <w:pgMar w:top="86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7023"/>
      </w:tblGrid>
      <w:tr w:rsidR="003D0CCF">
        <w:trPr>
          <w:trHeight w:val="4613"/>
        </w:trPr>
        <w:tc>
          <w:tcPr>
            <w:tcW w:w="8334" w:type="dxa"/>
          </w:tcPr>
          <w:p w:rsidR="003D0CCF" w:rsidRDefault="000235C1">
            <w:pPr>
              <w:pStyle w:val="TableParagraph"/>
              <w:spacing w:before="46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Специальные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46" w:line="268" w:lineRule="auto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В соответствии со статьей 41 главы 4 Федерального закона от 29 декабря 2012 № 273-ФЗ (в ред. от 28.06.2014) «Об образовании в Российской Федерации» созданы условия, гарантирующие охрану и укрепле</w:t>
            </w:r>
            <w:r>
              <w:rPr>
                <w:sz w:val="28"/>
              </w:rPr>
              <w:t>ние здоровья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охраны </w:t>
            </w:r>
            <w:r>
              <w:rPr>
                <w:spacing w:val="-2"/>
                <w:sz w:val="28"/>
              </w:rPr>
              <w:t>здоровья:</w:t>
            </w:r>
          </w:p>
          <w:p w:rsidR="003D0CCF" w:rsidRDefault="000235C1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186" w:line="256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медико-санитарной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 в порядке, установленном законодательством в сфере охраны здоровья;</w:t>
            </w:r>
          </w:p>
          <w:p w:rsidR="003D0CCF" w:rsidRDefault="000235C1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140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определение оптимальной учебной,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z w:val="28"/>
              </w:rPr>
              <w:t xml:space="preserve"> нагрузки, режима учебных занятий и продолжительности каникул;</w:t>
            </w:r>
          </w:p>
        </w:tc>
      </w:tr>
    </w:tbl>
    <w:p w:rsidR="003D0CCF" w:rsidRDefault="003D0CCF">
      <w:pPr>
        <w:jc w:val="both"/>
        <w:rPr>
          <w:sz w:val="28"/>
        </w:rPr>
        <w:sectPr w:rsidR="003D0CCF">
          <w:pgSz w:w="16840" w:h="11910" w:orient="landscape"/>
          <w:pgMar w:top="86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7023"/>
      </w:tblGrid>
      <w:tr w:rsidR="003D0CCF">
        <w:trPr>
          <w:trHeight w:val="7691"/>
        </w:trPr>
        <w:tc>
          <w:tcPr>
            <w:tcW w:w="8334" w:type="dxa"/>
          </w:tcPr>
          <w:p w:rsidR="003D0CCF" w:rsidRDefault="003D0C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41" w:line="278" w:lineRule="auto"/>
              <w:ind w:right="29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пропаганда и обучение навыкам здорового образа жизни, требованиям охраны труда;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110" w:line="259" w:lineRule="auto"/>
              <w:ind w:right="29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профилактики заболеваний и оздоровления обучающихся, для занятия ими физической культурой и спортом;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2653"/>
                <w:tab w:val="left" w:pos="3323"/>
                <w:tab w:val="left" w:pos="4981"/>
                <w:tab w:val="left" w:pos="5656"/>
              </w:tabs>
              <w:spacing w:before="133" w:line="252" w:lineRule="auto"/>
              <w:ind w:right="2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прохождение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в соответствии с </w:t>
            </w:r>
            <w:r>
              <w:rPr>
                <w:spacing w:val="-2"/>
                <w:sz w:val="28"/>
              </w:rPr>
              <w:t>законодательством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 периодических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медицинских</w:t>
            </w:r>
            <w:r>
              <w:rPr>
                <w:sz w:val="28"/>
              </w:rPr>
              <w:tab/>
              <w:t xml:space="preserve">осмотров и </w:t>
            </w:r>
            <w:r>
              <w:rPr>
                <w:spacing w:val="-2"/>
                <w:sz w:val="28"/>
              </w:rPr>
              <w:t>диспансеризации;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143" w:line="273" w:lineRule="auto"/>
              <w:ind w:right="29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</w:t>
            </w:r>
            <w:r>
              <w:rPr>
                <w:sz w:val="28"/>
              </w:rPr>
              <w:t>рещение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употребления алкогольных,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слабоалкогольных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напитков,</w:t>
            </w:r>
          </w:p>
          <w:p w:rsidR="003D0CCF" w:rsidRDefault="000235C1">
            <w:pPr>
              <w:pStyle w:val="TableParagraph"/>
              <w:spacing w:line="273" w:lineRule="auto"/>
              <w:ind w:right="32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пива, наркотических средств и психотропных </w:t>
            </w:r>
            <w:r>
              <w:rPr>
                <w:spacing w:val="-2"/>
                <w:sz w:val="28"/>
              </w:rPr>
              <w:t>веществ;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before="116" w:line="280" w:lineRule="auto"/>
              <w:ind w:right="28" w:firstLine="0"/>
              <w:rPr>
                <w:sz w:val="28"/>
              </w:rPr>
            </w:pPr>
            <w:r>
              <w:rPr>
                <w:sz w:val="28"/>
              </w:rPr>
              <w:t>обеспечение безопасности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время пребывания в школе;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before="159" w:line="278" w:lineRule="auto"/>
              <w:ind w:right="28" w:firstLine="0"/>
              <w:rPr>
                <w:sz w:val="28"/>
              </w:rPr>
            </w:pPr>
            <w:r>
              <w:rPr>
                <w:sz w:val="28"/>
              </w:rPr>
              <w:t xml:space="preserve">профилактика несчастных случаев с учащимися во время пребывания </w:t>
            </w:r>
            <w:r>
              <w:rPr>
                <w:sz w:val="28"/>
              </w:rPr>
              <w:t>в школе;</w:t>
            </w:r>
          </w:p>
          <w:p w:rsidR="003D0CCF" w:rsidRDefault="000235C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  <w:tab w:val="left" w:pos="2453"/>
                <w:tab w:val="left" w:pos="6833"/>
              </w:tabs>
              <w:spacing w:before="162" w:line="259" w:lineRule="auto"/>
              <w:ind w:right="2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санитарно-противоэпидемических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профилактических мероприятий</w:t>
            </w:r>
          </w:p>
        </w:tc>
      </w:tr>
    </w:tbl>
    <w:p w:rsidR="003D0CCF" w:rsidRDefault="003D0CCF">
      <w:pPr>
        <w:spacing w:line="259" w:lineRule="auto"/>
        <w:rPr>
          <w:sz w:val="28"/>
        </w:rPr>
        <w:sectPr w:rsidR="003D0CCF">
          <w:pgSz w:w="16840" w:h="11910" w:orient="landscape"/>
          <w:pgMar w:top="86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7023"/>
      </w:tblGrid>
      <w:tr w:rsidR="003D0CCF">
        <w:trPr>
          <w:trHeight w:val="3043"/>
        </w:trPr>
        <w:tc>
          <w:tcPr>
            <w:tcW w:w="8334" w:type="dxa"/>
          </w:tcPr>
          <w:p w:rsidR="003D0CCF" w:rsidRDefault="000235C1">
            <w:pPr>
              <w:pStyle w:val="TableParagraph"/>
              <w:spacing w:before="38" w:line="256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Доступ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информационным 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телекоммуникационным сетям, приспособленным для</w:t>
            </w:r>
          </w:p>
          <w:p w:rsidR="003D0CCF" w:rsidRDefault="000235C1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38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пространство, обеспечивающее эффективную социализацию школьников в условиях информационного общества.</w:t>
            </w:r>
          </w:p>
          <w:p w:rsidR="003D0CCF" w:rsidRDefault="000235C1">
            <w:pPr>
              <w:pStyle w:val="TableParagraph"/>
              <w:spacing w:before="196"/>
              <w:ind w:left="175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оснащена:</w:t>
            </w:r>
          </w:p>
          <w:p w:rsidR="003D0CCF" w:rsidRDefault="003D0CCF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D0CCF" w:rsidRDefault="000235C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почтой;</w:t>
            </w:r>
          </w:p>
          <w:p w:rsidR="003D0CCF" w:rsidRDefault="000235C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55"/>
              <w:ind w:hanging="361"/>
              <w:rPr>
                <w:sz w:val="28"/>
              </w:rPr>
            </w:pPr>
            <w:r>
              <w:rPr>
                <w:sz w:val="28"/>
              </w:rPr>
              <w:t>локальной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сетью;</w:t>
            </w:r>
          </w:p>
          <w:p w:rsidR="003D0CCF" w:rsidRDefault="000235C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53"/>
              <w:ind w:hanging="361"/>
              <w:rPr>
                <w:sz w:val="28"/>
              </w:rPr>
            </w:pPr>
            <w:r>
              <w:rPr>
                <w:sz w:val="28"/>
              </w:rPr>
              <w:t>выходом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Интернет;</w:t>
            </w:r>
          </w:p>
        </w:tc>
      </w:tr>
      <w:tr w:rsidR="003D0CCF">
        <w:trPr>
          <w:trHeight w:val="669"/>
        </w:trPr>
        <w:tc>
          <w:tcPr>
            <w:tcW w:w="8334" w:type="dxa"/>
          </w:tcPr>
          <w:p w:rsidR="003D0CCF" w:rsidRDefault="003D0C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38"/>
              <w:ind w:left="446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64591" cy="16763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8"/>
              </w:rPr>
              <w:t>разработан и действует школьный сайт.</w:t>
            </w:r>
          </w:p>
        </w:tc>
      </w:tr>
      <w:tr w:rsidR="003D0CCF">
        <w:trPr>
          <w:trHeight w:val="1473"/>
        </w:trPr>
        <w:tc>
          <w:tcPr>
            <w:tcW w:w="8334" w:type="dxa"/>
          </w:tcPr>
          <w:p w:rsidR="003D0CCF" w:rsidRDefault="000235C1">
            <w:pPr>
              <w:pStyle w:val="TableParagraph"/>
              <w:spacing w:before="38" w:line="256" w:lineRule="auto"/>
              <w:ind w:left="107"/>
              <w:rPr>
                <w:sz w:val="28"/>
              </w:rPr>
            </w:pPr>
            <w:r>
              <w:rPr>
                <w:sz w:val="28"/>
              </w:rPr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numPr>
                <w:ilvl w:val="0"/>
                <w:numId w:val="1"/>
              </w:numPr>
              <w:tabs>
                <w:tab w:val="left" w:pos="646"/>
                <w:tab w:val="left" w:pos="1521"/>
                <w:tab w:val="left" w:pos="3646"/>
              </w:tabs>
              <w:spacing w:before="38" w:line="259" w:lineRule="auto"/>
              <w:ind w:right="1885" w:hanging="528"/>
              <w:rPr>
                <w:sz w:val="28"/>
              </w:rPr>
            </w:pPr>
            <w:r>
              <w:rPr>
                <w:spacing w:val="-4"/>
                <w:sz w:val="28"/>
              </w:rPr>
              <w:t>ГИС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«Электронное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 Республики</w:t>
            </w:r>
          </w:p>
          <w:p w:rsidR="003D0CCF" w:rsidRDefault="000235C1">
            <w:pPr>
              <w:pStyle w:val="TableParagraph"/>
              <w:spacing w:before="3"/>
              <w:ind w:left="825"/>
              <w:rPr>
                <w:sz w:val="28"/>
              </w:rPr>
            </w:pPr>
            <w:r>
              <w:rPr>
                <w:sz w:val="28"/>
              </w:rPr>
              <w:t>Татарстан»</w:t>
            </w:r>
            <w:r>
              <w:rPr>
                <w:spacing w:val="-6"/>
                <w:sz w:val="28"/>
              </w:rPr>
              <w:t xml:space="preserve"> </w:t>
            </w:r>
            <w:hyperlink r:id="rId7">
              <w:r>
                <w:rPr>
                  <w:spacing w:val="-2"/>
                  <w:sz w:val="28"/>
                </w:rPr>
                <w:t>(</w:t>
              </w:r>
            </w:hyperlink>
            <w:hyperlink r:id="rId8">
              <w:r>
                <w:rPr>
                  <w:spacing w:val="-2"/>
                  <w:sz w:val="28"/>
                </w:rPr>
                <w:t>edu.tatar.ru</w:t>
              </w:r>
            </w:hyperlink>
            <w:hyperlink r:id="rId9">
              <w:r>
                <w:rPr>
                  <w:spacing w:val="-2"/>
                  <w:sz w:val="28"/>
                </w:rPr>
                <w:t>)</w:t>
              </w:r>
            </w:hyperlink>
          </w:p>
          <w:p w:rsidR="003D0CCF" w:rsidRDefault="000235C1">
            <w:pPr>
              <w:pStyle w:val="TableParagraph"/>
              <w:numPr>
                <w:ilvl w:val="0"/>
                <w:numId w:val="1"/>
              </w:numPr>
              <w:tabs>
                <w:tab w:val="left" w:pos="646"/>
              </w:tabs>
              <w:spacing w:before="50"/>
              <w:ind w:left="645" w:hanging="361"/>
              <w:rPr>
                <w:sz w:val="28"/>
              </w:rPr>
            </w:pPr>
            <w:r>
              <w:rPr>
                <w:sz w:val="28"/>
              </w:rPr>
              <w:t>Платформа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«Открытая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2035»</w:t>
            </w:r>
          </w:p>
        </w:tc>
      </w:tr>
      <w:tr w:rsidR="003D0CCF">
        <w:trPr>
          <w:trHeight w:val="880"/>
        </w:trPr>
        <w:tc>
          <w:tcPr>
            <w:tcW w:w="8334" w:type="dxa"/>
          </w:tcPr>
          <w:p w:rsidR="003D0CCF" w:rsidRDefault="000235C1">
            <w:pPr>
              <w:pStyle w:val="TableParagraph"/>
              <w:tabs>
                <w:tab w:val="left" w:pos="1634"/>
                <w:tab w:val="left" w:pos="3698"/>
                <w:tab w:val="left" w:pos="5698"/>
                <w:tab w:val="left" w:pos="7177"/>
              </w:tabs>
              <w:spacing w:before="38" w:line="285" w:lineRule="auto"/>
              <w:ind w:left="107" w:right="27" w:hanging="3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обучения </w:t>
            </w:r>
            <w:r>
              <w:rPr>
                <w:sz w:val="28"/>
              </w:rPr>
              <w:t>коллективного и индивидуального пользования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38"/>
              <w:rPr>
                <w:sz w:val="28"/>
              </w:rPr>
            </w:pPr>
            <w:r>
              <w:rPr>
                <w:color w:val="333333"/>
                <w:spacing w:val="-5"/>
                <w:sz w:val="28"/>
              </w:rPr>
              <w:t>Нет</w:t>
            </w:r>
          </w:p>
        </w:tc>
      </w:tr>
      <w:tr w:rsidR="003D0CCF">
        <w:trPr>
          <w:trHeight w:val="878"/>
        </w:trPr>
        <w:tc>
          <w:tcPr>
            <w:tcW w:w="8334" w:type="dxa"/>
          </w:tcPr>
          <w:p w:rsidR="003D0CCF" w:rsidRDefault="000235C1">
            <w:pPr>
              <w:pStyle w:val="TableParagraph"/>
              <w:spacing w:before="38"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беспрепятственного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общежитие, </w:t>
            </w:r>
            <w:r>
              <w:rPr>
                <w:spacing w:val="-2"/>
                <w:sz w:val="28"/>
              </w:rPr>
              <w:t>интернат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Общежитие,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отсутствуют</w:t>
            </w:r>
          </w:p>
        </w:tc>
      </w:tr>
      <w:tr w:rsidR="003D0CCF">
        <w:trPr>
          <w:trHeight w:val="1202"/>
        </w:trPr>
        <w:tc>
          <w:tcPr>
            <w:tcW w:w="8334" w:type="dxa"/>
          </w:tcPr>
          <w:p w:rsidR="003D0CCF" w:rsidRDefault="000235C1">
            <w:pPr>
              <w:pStyle w:val="TableParagraph"/>
              <w:spacing w:before="38" w:line="259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Количество жилых помещений в общежитии, интернате, </w:t>
            </w:r>
            <w:r>
              <w:rPr>
                <w:spacing w:val="-2"/>
                <w:sz w:val="28"/>
              </w:rPr>
              <w:t>приспособленных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 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детьми </w:t>
            </w:r>
            <w:r>
              <w:rPr>
                <w:sz w:val="28"/>
              </w:rPr>
              <w:t>с ОВЗ</w:t>
            </w:r>
          </w:p>
        </w:tc>
        <w:tc>
          <w:tcPr>
            <w:tcW w:w="7023" w:type="dxa"/>
          </w:tcPr>
          <w:p w:rsidR="003D0CCF" w:rsidRDefault="000235C1">
            <w:pPr>
              <w:pStyle w:val="TableParagraph"/>
              <w:spacing w:before="38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</w:tbl>
    <w:p w:rsidR="000235C1" w:rsidRDefault="000235C1"/>
    <w:sectPr w:rsidR="000235C1">
      <w:pgSz w:w="16840" w:h="11910" w:orient="landscape"/>
      <w:pgMar w:top="860" w:right="6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114"/>
    <w:multiLevelType w:val="hybridMultilevel"/>
    <w:tmpl w:val="D5FEEB18"/>
    <w:lvl w:ilvl="0" w:tplc="B204B02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674D364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2974BDFC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F2263B7C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4" w:tplc="613A84B8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30F8E57E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6" w:tplc="C5B43C80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7" w:tplc="735E5750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0F6E4D38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</w:abstractNum>
  <w:abstractNum w:abstractNumId="1">
    <w:nsid w:val="12974E23"/>
    <w:multiLevelType w:val="hybridMultilevel"/>
    <w:tmpl w:val="CA9C77E2"/>
    <w:lvl w:ilvl="0" w:tplc="7674A8F4">
      <w:start w:val="1"/>
      <w:numFmt w:val="decimal"/>
      <w:lvlText w:val="%1."/>
      <w:lvlJc w:val="left"/>
      <w:pPr>
        <w:ind w:left="8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F2632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35C0767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C8249A0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4" w:tplc="25522EB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ACE2FE62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6" w:tplc="9AA890F6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7" w:tplc="BE204CDE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75525B2C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</w:abstractNum>
  <w:abstractNum w:abstractNumId="2">
    <w:nsid w:val="2F5D505E"/>
    <w:multiLevelType w:val="hybridMultilevel"/>
    <w:tmpl w:val="E342F75E"/>
    <w:lvl w:ilvl="0" w:tplc="9AAE855C">
      <w:numFmt w:val="bullet"/>
      <w:lvlText w:val="-"/>
      <w:lvlJc w:val="left"/>
      <w:pPr>
        <w:ind w:left="3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w w:val="100"/>
        <w:sz w:val="28"/>
        <w:szCs w:val="28"/>
        <w:lang w:val="ru-RU" w:eastAsia="en-US" w:bidi="ar-SA"/>
      </w:rPr>
    </w:lvl>
    <w:lvl w:ilvl="1" w:tplc="857097D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2" w:tplc="85A47C22">
      <w:numFmt w:val="bullet"/>
      <w:lvlText w:val="•"/>
      <w:lvlJc w:val="left"/>
      <w:pPr>
        <w:ind w:left="3419" w:hanging="164"/>
      </w:pPr>
      <w:rPr>
        <w:rFonts w:hint="default"/>
        <w:lang w:val="ru-RU" w:eastAsia="en-US" w:bidi="ar-SA"/>
      </w:rPr>
    </w:lvl>
    <w:lvl w:ilvl="3" w:tplc="95C66012">
      <w:numFmt w:val="bullet"/>
      <w:lvlText w:val="•"/>
      <w:lvlJc w:val="left"/>
      <w:pPr>
        <w:ind w:left="4939" w:hanging="164"/>
      </w:pPr>
      <w:rPr>
        <w:rFonts w:hint="default"/>
        <w:lang w:val="ru-RU" w:eastAsia="en-US" w:bidi="ar-SA"/>
      </w:rPr>
    </w:lvl>
    <w:lvl w:ilvl="4" w:tplc="FB742E28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5" w:tplc="27F2B42A">
      <w:numFmt w:val="bullet"/>
      <w:lvlText w:val="•"/>
      <w:lvlJc w:val="left"/>
      <w:pPr>
        <w:ind w:left="7979" w:hanging="164"/>
      </w:pPr>
      <w:rPr>
        <w:rFonts w:hint="default"/>
        <w:lang w:val="ru-RU" w:eastAsia="en-US" w:bidi="ar-SA"/>
      </w:rPr>
    </w:lvl>
    <w:lvl w:ilvl="6" w:tplc="64C41C76">
      <w:numFmt w:val="bullet"/>
      <w:lvlText w:val="•"/>
      <w:lvlJc w:val="left"/>
      <w:pPr>
        <w:ind w:left="9499" w:hanging="164"/>
      </w:pPr>
      <w:rPr>
        <w:rFonts w:hint="default"/>
        <w:lang w:val="ru-RU" w:eastAsia="en-US" w:bidi="ar-SA"/>
      </w:rPr>
    </w:lvl>
    <w:lvl w:ilvl="7" w:tplc="452ADECA">
      <w:numFmt w:val="bullet"/>
      <w:lvlText w:val="•"/>
      <w:lvlJc w:val="left"/>
      <w:pPr>
        <w:ind w:left="11018" w:hanging="164"/>
      </w:pPr>
      <w:rPr>
        <w:rFonts w:hint="default"/>
        <w:lang w:val="ru-RU" w:eastAsia="en-US" w:bidi="ar-SA"/>
      </w:rPr>
    </w:lvl>
    <w:lvl w:ilvl="8" w:tplc="6FA44836">
      <w:numFmt w:val="bullet"/>
      <w:lvlText w:val="•"/>
      <w:lvlJc w:val="left"/>
      <w:pPr>
        <w:ind w:left="12538" w:hanging="164"/>
      </w:pPr>
      <w:rPr>
        <w:rFonts w:hint="default"/>
        <w:lang w:val="ru-RU" w:eastAsia="en-US" w:bidi="ar-SA"/>
      </w:rPr>
    </w:lvl>
  </w:abstractNum>
  <w:abstractNum w:abstractNumId="3">
    <w:nsid w:val="5A28755C"/>
    <w:multiLevelType w:val="hybridMultilevel"/>
    <w:tmpl w:val="58147D62"/>
    <w:lvl w:ilvl="0" w:tplc="982C57DE">
      <w:start w:val="1"/>
      <w:numFmt w:val="decimal"/>
      <w:lvlText w:val="%1."/>
      <w:lvlJc w:val="left"/>
      <w:pPr>
        <w:ind w:left="110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E2AB44">
      <w:numFmt w:val="bullet"/>
      <w:lvlText w:val="•"/>
      <w:lvlJc w:val="left"/>
      <w:pPr>
        <w:ind w:left="809" w:hanging="603"/>
      </w:pPr>
      <w:rPr>
        <w:rFonts w:hint="default"/>
        <w:lang w:val="ru-RU" w:eastAsia="en-US" w:bidi="ar-SA"/>
      </w:rPr>
    </w:lvl>
    <w:lvl w:ilvl="2" w:tplc="C6BE076C">
      <w:numFmt w:val="bullet"/>
      <w:lvlText w:val="•"/>
      <w:lvlJc w:val="left"/>
      <w:pPr>
        <w:ind w:left="1499" w:hanging="603"/>
      </w:pPr>
      <w:rPr>
        <w:rFonts w:hint="default"/>
        <w:lang w:val="ru-RU" w:eastAsia="en-US" w:bidi="ar-SA"/>
      </w:rPr>
    </w:lvl>
    <w:lvl w:ilvl="3" w:tplc="202C9F86">
      <w:numFmt w:val="bullet"/>
      <w:lvlText w:val="•"/>
      <w:lvlJc w:val="left"/>
      <w:pPr>
        <w:ind w:left="2188" w:hanging="603"/>
      </w:pPr>
      <w:rPr>
        <w:rFonts w:hint="default"/>
        <w:lang w:val="ru-RU" w:eastAsia="en-US" w:bidi="ar-SA"/>
      </w:rPr>
    </w:lvl>
    <w:lvl w:ilvl="4" w:tplc="4F7A6DC4">
      <w:numFmt w:val="bullet"/>
      <w:lvlText w:val="•"/>
      <w:lvlJc w:val="left"/>
      <w:pPr>
        <w:ind w:left="2878" w:hanging="603"/>
      </w:pPr>
      <w:rPr>
        <w:rFonts w:hint="default"/>
        <w:lang w:val="ru-RU" w:eastAsia="en-US" w:bidi="ar-SA"/>
      </w:rPr>
    </w:lvl>
    <w:lvl w:ilvl="5" w:tplc="66BE1D6E">
      <w:numFmt w:val="bullet"/>
      <w:lvlText w:val="•"/>
      <w:lvlJc w:val="left"/>
      <w:pPr>
        <w:ind w:left="3568" w:hanging="603"/>
      </w:pPr>
      <w:rPr>
        <w:rFonts w:hint="default"/>
        <w:lang w:val="ru-RU" w:eastAsia="en-US" w:bidi="ar-SA"/>
      </w:rPr>
    </w:lvl>
    <w:lvl w:ilvl="6" w:tplc="865606A8">
      <w:numFmt w:val="bullet"/>
      <w:lvlText w:val="•"/>
      <w:lvlJc w:val="left"/>
      <w:pPr>
        <w:ind w:left="4257" w:hanging="603"/>
      </w:pPr>
      <w:rPr>
        <w:rFonts w:hint="default"/>
        <w:lang w:val="ru-RU" w:eastAsia="en-US" w:bidi="ar-SA"/>
      </w:rPr>
    </w:lvl>
    <w:lvl w:ilvl="7" w:tplc="98B4B266">
      <w:numFmt w:val="bullet"/>
      <w:lvlText w:val="•"/>
      <w:lvlJc w:val="left"/>
      <w:pPr>
        <w:ind w:left="4947" w:hanging="603"/>
      </w:pPr>
      <w:rPr>
        <w:rFonts w:hint="default"/>
        <w:lang w:val="ru-RU" w:eastAsia="en-US" w:bidi="ar-SA"/>
      </w:rPr>
    </w:lvl>
    <w:lvl w:ilvl="8" w:tplc="7ABAA318">
      <w:numFmt w:val="bullet"/>
      <w:lvlText w:val="•"/>
      <w:lvlJc w:val="left"/>
      <w:pPr>
        <w:ind w:left="5636" w:hanging="603"/>
      </w:pPr>
      <w:rPr>
        <w:rFonts w:hint="default"/>
        <w:lang w:val="ru-RU" w:eastAsia="en-US" w:bidi="ar-SA"/>
      </w:rPr>
    </w:lvl>
  </w:abstractNum>
  <w:abstractNum w:abstractNumId="4">
    <w:nsid w:val="617D370B"/>
    <w:multiLevelType w:val="hybridMultilevel"/>
    <w:tmpl w:val="AC5E1C4C"/>
    <w:lvl w:ilvl="0" w:tplc="E9305DA2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9EF456">
      <w:numFmt w:val="bullet"/>
      <w:lvlText w:val="•"/>
      <w:lvlJc w:val="left"/>
      <w:pPr>
        <w:ind w:left="791" w:hanging="708"/>
      </w:pPr>
      <w:rPr>
        <w:rFonts w:hint="default"/>
        <w:lang w:val="ru-RU" w:eastAsia="en-US" w:bidi="ar-SA"/>
      </w:rPr>
    </w:lvl>
    <w:lvl w:ilvl="2" w:tplc="25F4616A">
      <w:numFmt w:val="bullet"/>
      <w:lvlText w:val="•"/>
      <w:lvlJc w:val="left"/>
      <w:pPr>
        <w:ind w:left="1482" w:hanging="708"/>
      </w:pPr>
      <w:rPr>
        <w:rFonts w:hint="default"/>
        <w:lang w:val="ru-RU" w:eastAsia="en-US" w:bidi="ar-SA"/>
      </w:rPr>
    </w:lvl>
    <w:lvl w:ilvl="3" w:tplc="A9DE4048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4" w:tplc="9CD63784">
      <w:numFmt w:val="bullet"/>
      <w:lvlText w:val="•"/>
      <w:lvlJc w:val="left"/>
      <w:pPr>
        <w:ind w:left="2865" w:hanging="708"/>
      </w:pPr>
      <w:rPr>
        <w:rFonts w:hint="default"/>
        <w:lang w:val="ru-RU" w:eastAsia="en-US" w:bidi="ar-SA"/>
      </w:rPr>
    </w:lvl>
    <w:lvl w:ilvl="5" w:tplc="195A0650">
      <w:numFmt w:val="bullet"/>
      <w:lvlText w:val="•"/>
      <w:lvlJc w:val="left"/>
      <w:pPr>
        <w:ind w:left="3556" w:hanging="708"/>
      </w:pPr>
      <w:rPr>
        <w:rFonts w:hint="default"/>
        <w:lang w:val="ru-RU" w:eastAsia="en-US" w:bidi="ar-SA"/>
      </w:rPr>
    </w:lvl>
    <w:lvl w:ilvl="6" w:tplc="664AC13E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7" w:tplc="E550DA18">
      <w:numFmt w:val="bullet"/>
      <w:lvlText w:val="•"/>
      <w:lvlJc w:val="left"/>
      <w:pPr>
        <w:ind w:left="4939" w:hanging="708"/>
      </w:pPr>
      <w:rPr>
        <w:rFonts w:hint="default"/>
        <w:lang w:val="ru-RU" w:eastAsia="en-US" w:bidi="ar-SA"/>
      </w:rPr>
    </w:lvl>
    <w:lvl w:ilvl="8" w:tplc="721E6EC6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</w:abstractNum>
  <w:abstractNum w:abstractNumId="5">
    <w:nsid w:val="7CAE693E"/>
    <w:multiLevelType w:val="hybridMultilevel"/>
    <w:tmpl w:val="8A60EF2A"/>
    <w:lvl w:ilvl="0" w:tplc="D1542ED4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0A3DA4">
      <w:numFmt w:val="bullet"/>
      <w:lvlText w:val="•"/>
      <w:lvlJc w:val="left"/>
      <w:pPr>
        <w:ind w:left="791" w:hanging="708"/>
      </w:pPr>
      <w:rPr>
        <w:rFonts w:hint="default"/>
        <w:lang w:val="ru-RU" w:eastAsia="en-US" w:bidi="ar-SA"/>
      </w:rPr>
    </w:lvl>
    <w:lvl w:ilvl="2" w:tplc="44E0B986">
      <w:numFmt w:val="bullet"/>
      <w:lvlText w:val="•"/>
      <w:lvlJc w:val="left"/>
      <w:pPr>
        <w:ind w:left="1482" w:hanging="708"/>
      </w:pPr>
      <w:rPr>
        <w:rFonts w:hint="default"/>
        <w:lang w:val="ru-RU" w:eastAsia="en-US" w:bidi="ar-SA"/>
      </w:rPr>
    </w:lvl>
    <w:lvl w:ilvl="3" w:tplc="EAD0F19A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4" w:tplc="43241C44">
      <w:numFmt w:val="bullet"/>
      <w:lvlText w:val="•"/>
      <w:lvlJc w:val="left"/>
      <w:pPr>
        <w:ind w:left="2865" w:hanging="708"/>
      </w:pPr>
      <w:rPr>
        <w:rFonts w:hint="default"/>
        <w:lang w:val="ru-RU" w:eastAsia="en-US" w:bidi="ar-SA"/>
      </w:rPr>
    </w:lvl>
    <w:lvl w:ilvl="5" w:tplc="BCA0C7CE">
      <w:numFmt w:val="bullet"/>
      <w:lvlText w:val="•"/>
      <w:lvlJc w:val="left"/>
      <w:pPr>
        <w:ind w:left="3556" w:hanging="708"/>
      </w:pPr>
      <w:rPr>
        <w:rFonts w:hint="default"/>
        <w:lang w:val="ru-RU" w:eastAsia="en-US" w:bidi="ar-SA"/>
      </w:rPr>
    </w:lvl>
    <w:lvl w:ilvl="6" w:tplc="D5AA922E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7" w:tplc="88F2187E">
      <w:numFmt w:val="bullet"/>
      <w:lvlText w:val="•"/>
      <w:lvlJc w:val="left"/>
      <w:pPr>
        <w:ind w:left="4939" w:hanging="708"/>
      </w:pPr>
      <w:rPr>
        <w:rFonts w:hint="default"/>
        <w:lang w:val="ru-RU" w:eastAsia="en-US" w:bidi="ar-SA"/>
      </w:rPr>
    </w:lvl>
    <w:lvl w:ilvl="8" w:tplc="FA7AA9BA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0CCF"/>
    <w:rsid w:val="000235C1"/>
    <w:rsid w:val="00106567"/>
    <w:rsid w:val="003D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3"/>
      <w:ind w:left="375" w:hanging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3"/>
      <w:ind w:left="375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106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56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3"/>
      <w:ind w:left="375" w:hanging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3"/>
      <w:ind w:left="375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106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5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893</Words>
  <Characters>5095</Characters>
  <Application>Microsoft Office Word</Application>
  <DocSecurity>0</DocSecurity>
  <Lines>42</Lines>
  <Paragraphs>11</Paragraphs>
  <ScaleCrop>false</ScaleCrop>
  <Company>Home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2021-12-23T05:39:00Z</dcterms:created>
  <dcterms:modified xsi:type="dcterms:W3CDTF">2022-01-17T05:22:00Z</dcterms:modified>
</cp:coreProperties>
</file>